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4F" w:rsidRDefault="0016794F">
      <w:pPr>
        <w:jc w:val="center"/>
        <w:rPr>
          <w:rFonts w:ascii="Arial" w:hAnsi="Arial" w:cs="Arial"/>
          <w:b/>
          <w:i/>
        </w:rPr>
      </w:pPr>
    </w:p>
    <w:p w:rsidR="0016794F" w:rsidRDefault="0016794F">
      <w:pPr>
        <w:jc w:val="center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Università degli Studi di Verona</w:t>
      </w:r>
    </w:p>
    <w:p w:rsidR="0016794F" w:rsidRDefault="00776BA4">
      <w:pPr>
        <w:jc w:val="center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>Scuola</w:t>
      </w:r>
      <w:r w:rsidR="0016794F">
        <w:rPr>
          <w:rFonts w:ascii="Arial" w:hAnsi="Arial" w:cs="Arial"/>
          <w:b/>
          <w:i/>
          <w:color w:val="0000FF"/>
        </w:rPr>
        <w:t xml:space="preserve"> di Medicina e Chirurgia</w:t>
      </w:r>
    </w:p>
    <w:p w:rsidR="0016794F" w:rsidRDefault="0016794F">
      <w:pPr>
        <w:jc w:val="center"/>
        <w:rPr>
          <w:rFonts w:ascii="Arial" w:hAnsi="Arial" w:cs="Arial"/>
          <w:b/>
          <w:i/>
          <w:color w:val="0000FF"/>
        </w:rPr>
      </w:pPr>
      <w:r>
        <w:rPr>
          <w:rFonts w:ascii="Arial" w:hAnsi="Arial" w:cs="Arial"/>
          <w:b/>
          <w:i/>
          <w:color w:val="0000FF"/>
        </w:rPr>
        <w:t xml:space="preserve">Corso di Laurea </w:t>
      </w:r>
      <w:r w:rsidR="00F76811">
        <w:rPr>
          <w:rFonts w:ascii="Arial" w:hAnsi="Arial" w:cs="Arial"/>
          <w:b/>
          <w:i/>
          <w:color w:val="0000FF"/>
        </w:rPr>
        <w:t>Magistrale</w:t>
      </w:r>
      <w:r w:rsidR="00776BA4">
        <w:rPr>
          <w:rFonts w:ascii="Arial" w:hAnsi="Arial" w:cs="Arial"/>
          <w:b/>
          <w:i/>
          <w:color w:val="0000FF"/>
        </w:rPr>
        <w:t xml:space="preserve"> a ciclo unico</w:t>
      </w:r>
      <w:r w:rsidR="00E721B8">
        <w:rPr>
          <w:rFonts w:ascii="Arial" w:hAnsi="Arial" w:cs="Arial"/>
          <w:b/>
          <w:i/>
          <w:color w:val="0000FF"/>
        </w:rPr>
        <w:t xml:space="preserve"> </w:t>
      </w:r>
      <w:r>
        <w:rPr>
          <w:rFonts w:ascii="Arial" w:hAnsi="Arial" w:cs="Arial"/>
          <w:b/>
          <w:i/>
          <w:color w:val="0000FF"/>
        </w:rPr>
        <w:t>in Medicina e Chirurgia</w:t>
      </w:r>
    </w:p>
    <w:p w:rsidR="00097646" w:rsidRDefault="00F76811" w:rsidP="00097646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color w:val="0000FF"/>
        </w:rPr>
        <w:t xml:space="preserve">Anno Accademico </w:t>
      </w:r>
      <w:r w:rsidR="002F7475">
        <w:rPr>
          <w:rFonts w:ascii="Arial" w:hAnsi="Arial" w:cs="Arial"/>
          <w:b/>
          <w:i/>
          <w:color w:val="0000FF"/>
        </w:rPr>
        <w:t>201</w:t>
      </w:r>
      <w:r w:rsidR="00080D25">
        <w:rPr>
          <w:rFonts w:ascii="Arial" w:hAnsi="Arial" w:cs="Arial"/>
          <w:b/>
          <w:i/>
          <w:color w:val="0000FF"/>
        </w:rPr>
        <w:t>4</w:t>
      </w:r>
      <w:r w:rsidR="002F7475">
        <w:rPr>
          <w:rFonts w:ascii="Arial" w:hAnsi="Arial" w:cs="Arial"/>
          <w:b/>
          <w:i/>
          <w:color w:val="0000FF"/>
        </w:rPr>
        <w:t>-201</w:t>
      </w:r>
      <w:r w:rsidR="00080D25">
        <w:rPr>
          <w:rFonts w:ascii="Arial" w:hAnsi="Arial" w:cs="Arial"/>
          <w:b/>
          <w:i/>
          <w:color w:val="0000FF"/>
        </w:rPr>
        <w:t>5</w:t>
      </w:r>
    </w:p>
    <w:p w:rsidR="0016794F" w:rsidRDefault="0016794F">
      <w:pPr>
        <w:rPr>
          <w:rFonts w:ascii="Arial" w:hAnsi="Arial" w:cs="Arial"/>
        </w:rPr>
      </w:pPr>
    </w:p>
    <w:p w:rsidR="0016794F" w:rsidRDefault="0016794F">
      <w:pPr>
        <w:rPr>
          <w:rFonts w:ascii="Arial" w:hAnsi="Arial" w:cs="Arial"/>
        </w:rPr>
      </w:pPr>
    </w:p>
    <w:p w:rsidR="0016794F" w:rsidRDefault="00A255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6.15pt;width:198pt;height:54pt;z-index:251657728" stroked="f">
            <v:textbox>
              <w:txbxContent>
                <w:p w:rsidR="0016794F" w:rsidRDefault="0016794F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  <w:sz w:val="56"/>
                      <w:szCs w:val="56"/>
                    </w:rPr>
                    <w:t>Immunologia</w:t>
                  </w:r>
                </w:p>
              </w:txbxContent>
            </v:textbox>
          </v:shape>
        </w:pict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</w:rPr>
        <w:tab/>
      </w:r>
      <w:r w:rsidR="0016794F">
        <w:rPr>
          <w:rFonts w:ascii="Arial" w:hAnsi="Arial" w:cs="Arial"/>
          <w:b/>
          <w:sz w:val="20"/>
          <w:szCs w:val="20"/>
        </w:rPr>
        <w:t>Coordinatore</w:t>
      </w:r>
      <w:r w:rsidR="0016794F">
        <w:rPr>
          <w:rFonts w:ascii="Arial" w:hAnsi="Arial" w:cs="Arial"/>
          <w:sz w:val="20"/>
          <w:szCs w:val="20"/>
        </w:rPr>
        <w:tab/>
        <w:t xml:space="preserve">Prof. </w:t>
      </w:r>
      <w:r w:rsidR="00627777">
        <w:rPr>
          <w:rFonts w:ascii="Arial" w:hAnsi="Arial" w:cs="Arial"/>
          <w:sz w:val="20"/>
          <w:szCs w:val="20"/>
        </w:rPr>
        <w:t>Vincenzo Bronte</w:t>
      </w:r>
    </w:p>
    <w:p w:rsidR="0016794F" w:rsidRDefault="0016794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6794F" w:rsidRDefault="0016794F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Crediti</w:t>
      </w:r>
      <w:r>
        <w:rPr>
          <w:rFonts w:ascii="Arial" w:hAnsi="Arial" w:cs="Arial"/>
          <w:sz w:val="20"/>
          <w:szCs w:val="20"/>
        </w:rPr>
        <w:tab/>
      </w:r>
      <w:r w:rsidR="00F76811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6794F" w:rsidRDefault="0016794F">
      <w:pPr>
        <w:ind w:left="566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Docenti</w:t>
      </w:r>
      <w:r>
        <w:rPr>
          <w:rFonts w:ascii="Arial" w:hAnsi="Arial" w:cs="Arial"/>
          <w:sz w:val="20"/>
          <w:szCs w:val="20"/>
        </w:rPr>
        <w:tab/>
      </w:r>
    </w:p>
    <w:p w:rsidR="00627777" w:rsidRDefault="00627777">
      <w:pPr>
        <w:pStyle w:val="Titolo1"/>
        <w:ind w:left="566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Prof. Vincenzo Bronte</w:t>
      </w:r>
    </w:p>
    <w:p w:rsidR="0016794F" w:rsidRDefault="0016794F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16794F" w:rsidRDefault="0016794F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Ore lezioni frontali </w:t>
      </w:r>
      <w:r w:rsidR="00F76811">
        <w:rPr>
          <w:rFonts w:ascii="Arial" w:hAnsi="Arial" w:cs="Arial"/>
          <w:sz w:val="20"/>
          <w:szCs w:val="20"/>
        </w:rPr>
        <w:t>72</w:t>
      </w:r>
    </w:p>
    <w:p w:rsidR="0016794F" w:rsidRDefault="0016794F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di corso II</w:t>
      </w:r>
    </w:p>
    <w:p w:rsidR="0016794F" w:rsidRDefault="0016794F">
      <w:pPr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Semestre I</w:t>
      </w:r>
      <w:r w:rsidR="004B7843">
        <w:rPr>
          <w:rFonts w:ascii="Arial" w:hAnsi="Arial" w:cs="Arial"/>
          <w:sz w:val="20"/>
          <w:szCs w:val="20"/>
        </w:rPr>
        <w:t>I</w:t>
      </w:r>
    </w:p>
    <w:p w:rsidR="0016794F" w:rsidRDefault="0016794F">
      <w:pPr>
        <w:ind w:left="4956" w:firstLine="708"/>
        <w:rPr>
          <w:rFonts w:ascii="Arial" w:hAnsi="Arial" w:cs="Arial"/>
          <w:b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CORE CURRICULUM</w:t>
      </w:r>
    </w:p>
    <w:p w:rsidR="00FB2D88" w:rsidRDefault="00FB2D88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Obiettivi del corso</w:t>
      </w:r>
    </w:p>
    <w:p w:rsidR="0016794F" w:rsidRDefault="001679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Acquisizione della conoscenza dei meccanismi biologici fondamentali che regolano il funzionamento del sistema immunitario</w:t>
      </w:r>
      <w:r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sz w:val="20"/>
        </w:rPr>
        <w:t xml:space="preserve">nella difesa contro le malattie, e dei meccanismi patologici del sistema immunitario, nei fenomeni di ipersensibilità, autoimmunità ed immunodeficienza. </w:t>
      </w:r>
    </w:p>
    <w:p w:rsidR="0016794F" w:rsidRDefault="001679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Acquisizione dei fondamenti delle principali metodiche di laboratorio dell’immunologo e dell’</w:t>
      </w:r>
      <w:proofErr w:type="spellStart"/>
      <w:r>
        <w:rPr>
          <w:rFonts w:ascii="Arial" w:hAnsi="Arial"/>
          <w:sz w:val="20"/>
        </w:rPr>
        <w:t>immunopatologo</w:t>
      </w:r>
      <w:proofErr w:type="spellEnd"/>
      <w:r>
        <w:rPr>
          <w:rFonts w:ascii="Arial" w:hAnsi="Arial"/>
          <w:sz w:val="20"/>
        </w:rPr>
        <w:t>.</w:t>
      </w:r>
    </w:p>
    <w:p w:rsidR="0016794F" w:rsidRDefault="0016794F">
      <w:pPr>
        <w:rPr>
          <w:rFonts w:ascii="Arial" w:hAnsi="Arial" w:cs="Arial"/>
          <w:iCs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Obiettivi di attività professionalizzante</w:t>
      </w:r>
    </w:p>
    <w:p w:rsidR="0016794F" w:rsidRDefault="0016794F">
      <w:pPr>
        <w:pStyle w:val="Corpotesto"/>
        <w:rPr>
          <w:szCs w:val="20"/>
        </w:rPr>
      </w:pPr>
      <w:r>
        <w:rPr>
          <w:szCs w:val="20"/>
        </w:rPr>
        <w:t>Inquadramento della funzione del sistema imm</w:t>
      </w:r>
      <w:r w:rsidRPr="00D46159">
        <w:rPr>
          <w:szCs w:val="20"/>
        </w:rPr>
        <w:t xml:space="preserve">unitario in </w:t>
      </w:r>
      <w:r w:rsidR="00F74E15" w:rsidRPr="00D46159">
        <w:rPr>
          <w:szCs w:val="20"/>
        </w:rPr>
        <w:t>condizione di salute e di</w:t>
      </w:r>
      <w:r w:rsidRPr="00D46159">
        <w:rPr>
          <w:szCs w:val="20"/>
        </w:rPr>
        <w:t xml:space="preserve"> malattia e delle</w:t>
      </w:r>
      <w:r>
        <w:rPr>
          <w:szCs w:val="20"/>
        </w:rPr>
        <w:t xml:space="preserve"> basi delle più comuni tecniche immunologiche di laboratorio allo scopo di essere in grado di interpretare: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i risultati delle analisi di laboratorio che fanno uso di tecniche immunologiche;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avvenute risposte immuni alle infezioni;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disfunzioni del sistema immunitario congenite o acquisite;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quadri dell’ipersensibilità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principali patologie autoimmuni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principali patologie linfoproliferative</w:t>
      </w:r>
    </w:p>
    <w:p w:rsidR="0016794F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strategie immunitarie applicate alla terapia delle allergie e de</w:t>
      </w:r>
      <w:r w:rsidR="00627777">
        <w:rPr>
          <w:rFonts w:ascii="Arial" w:hAnsi="Arial"/>
          <w:sz w:val="20"/>
        </w:rPr>
        <w:t>lle immunodeficienze</w:t>
      </w:r>
      <w:r>
        <w:rPr>
          <w:rFonts w:ascii="Arial" w:hAnsi="Arial"/>
          <w:sz w:val="20"/>
        </w:rPr>
        <w:t>;</w:t>
      </w:r>
    </w:p>
    <w:p w:rsidR="00F74E15" w:rsidRDefault="0016794F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principi generali di vaccinoterapia e di immunosoppressione.  </w:t>
      </w:r>
    </w:p>
    <w:p w:rsidR="0016794F" w:rsidRPr="00D46159" w:rsidRDefault="00F74E15">
      <w:pPr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D46159">
        <w:rPr>
          <w:rFonts w:ascii="Arial" w:hAnsi="Arial"/>
          <w:sz w:val="20"/>
        </w:rPr>
        <w:t>Immunologia dei trapianti e dei tumori</w:t>
      </w:r>
      <w:r w:rsidR="0016794F" w:rsidRPr="00D46159">
        <w:rPr>
          <w:rFonts w:ascii="Arial" w:hAnsi="Arial"/>
          <w:sz w:val="20"/>
        </w:rPr>
        <w:t xml:space="preserve"> </w:t>
      </w:r>
    </w:p>
    <w:p w:rsidR="0016794F" w:rsidRDefault="0016794F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Programma Didattico</w:t>
      </w:r>
    </w:p>
    <w:p w:rsidR="0016794F" w:rsidRDefault="00EA4742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Immunità innata e acquisita. </w:t>
      </w:r>
      <w:r w:rsidR="0016794F">
        <w:rPr>
          <w:rFonts w:ascii="Arial" w:hAnsi="Arial"/>
          <w:sz w:val="20"/>
        </w:rPr>
        <w:t xml:space="preserve">Anatomia, citologia e biochimica del sistema immunitario: organi linfoidi, cellule (linfociti, cellule dendritiche, macrofagi, granulociti), molecole (Immunoglobuline, T </w:t>
      </w:r>
      <w:proofErr w:type="spellStart"/>
      <w:r w:rsidR="0016794F">
        <w:rPr>
          <w:rFonts w:ascii="Arial" w:hAnsi="Arial"/>
          <w:sz w:val="20"/>
        </w:rPr>
        <w:t>cell</w:t>
      </w:r>
      <w:proofErr w:type="spellEnd"/>
      <w:r w:rsidR="0016794F">
        <w:rPr>
          <w:rFonts w:ascii="Arial" w:hAnsi="Arial"/>
          <w:sz w:val="20"/>
        </w:rPr>
        <w:t xml:space="preserve"> </w:t>
      </w:r>
      <w:proofErr w:type="spellStart"/>
      <w:r w:rsidR="0016794F">
        <w:rPr>
          <w:rFonts w:ascii="Arial" w:hAnsi="Arial"/>
          <w:sz w:val="20"/>
        </w:rPr>
        <w:t>receptor</w:t>
      </w:r>
      <w:proofErr w:type="spellEnd"/>
      <w:r w:rsidR="0016794F">
        <w:rPr>
          <w:rFonts w:ascii="Arial" w:hAnsi="Arial"/>
          <w:sz w:val="20"/>
        </w:rPr>
        <w:t xml:space="preserve">, molecole MHC, molecole </w:t>
      </w:r>
      <w:proofErr w:type="spellStart"/>
      <w:r w:rsidR="0016794F">
        <w:rPr>
          <w:rFonts w:ascii="Arial" w:hAnsi="Arial"/>
          <w:sz w:val="20"/>
        </w:rPr>
        <w:t>costimolatorie</w:t>
      </w:r>
      <w:proofErr w:type="spellEnd"/>
      <w:r w:rsidR="0016794F">
        <w:rPr>
          <w:rFonts w:ascii="Arial" w:hAnsi="Arial"/>
          <w:sz w:val="20"/>
        </w:rPr>
        <w:t xml:space="preserve">). </w:t>
      </w:r>
      <w:r>
        <w:rPr>
          <w:rFonts w:ascii="Arial" w:hAnsi="Arial"/>
          <w:sz w:val="20"/>
        </w:rPr>
        <w:t xml:space="preserve">Recettori cellulari, </w:t>
      </w:r>
      <w:proofErr w:type="spellStart"/>
      <w:r>
        <w:rPr>
          <w:rFonts w:ascii="Arial" w:hAnsi="Arial"/>
          <w:sz w:val="20"/>
        </w:rPr>
        <w:t>Toll</w:t>
      </w:r>
      <w:proofErr w:type="spellEnd"/>
      <w:r>
        <w:rPr>
          <w:rFonts w:ascii="Arial" w:hAnsi="Arial"/>
          <w:sz w:val="20"/>
        </w:rPr>
        <w:t xml:space="preserve"> Like </w:t>
      </w:r>
      <w:proofErr w:type="spellStart"/>
      <w:r>
        <w:rPr>
          <w:rFonts w:ascii="Arial" w:hAnsi="Arial"/>
          <w:sz w:val="20"/>
        </w:rPr>
        <w:t>Receptors</w:t>
      </w:r>
      <w:proofErr w:type="spellEnd"/>
      <w:r>
        <w:rPr>
          <w:rFonts w:ascii="Arial" w:hAnsi="Arial"/>
          <w:sz w:val="20"/>
        </w:rPr>
        <w:t xml:space="preserve"> (TLR). </w:t>
      </w:r>
      <w:proofErr w:type="spellStart"/>
      <w:r w:rsidR="0016794F">
        <w:rPr>
          <w:rFonts w:ascii="Arial" w:hAnsi="Arial"/>
          <w:sz w:val="20"/>
        </w:rPr>
        <w:t>Processazione</w:t>
      </w:r>
      <w:proofErr w:type="spellEnd"/>
      <w:r w:rsidR="0016794F">
        <w:rPr>
          <w:rFonts w:ascii="Arial" w:hAnsi="Arial"/>
          <w:sz w:val="20"/>
        </w:rPr>
        <w:t xml:space="preserve"> e presentazione dell’antigene. Risposta immunitaria </w:t>
      </w:r>
      <w:proofErr w:type="spellStart"/>
      <w:r w:rsidR="0016794F">
        <w:rPr>
          <w:rFonts w:ascii="Arial" w:hAnsi="Arial"/>
          <w:sz w:val="20"/>
        </w:rPr>
        <w:t>cellulo</w:t>
      </w:r>
      <w:proofErr w:type="spellEnd"/>
      <w:r w:rsidR="0016794F">
        <w:rPr>
          <w:rFonts w:ascii="Arial" w:hAnsi="Arial"/>
          <w:sz w:val="20"/>
        </w:rPr>
        <w:t>-mediata ed umorale. Il sistema del complemento. Citochine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chemochine</w:t>
      </w:r>
      <w:proofErr w:type="spellEnd"/>
      <w:r w:rsidR="0016794F">
        <w:rPr>
          <w:rFonts w:ascii="Arial" w:hAnsi="Arial"/>
          <w:sz w:val="20"/>
        </w:rPr>
        <w:t xml:space="preserve"> e cooperazione cellulare. Difesa contro le infezioni. Toll</w:t>
      </w:r>
      <w:r w:rsidR="00F74E15">
        <w:rPr>
          <w:rFonts w:ascii="Arial" w:hAnsi="Arial"/>
          <w:sz w:val="20"/>
        </w:rPr>
        <w:t xml:space="preserve">eranza immunologica. Reazioni </w:t>
      </w:r>
      <w:r w:rsidR="00D46159">
        <w:rPr>
          <w:rFonts w:ascii="Arial" w:hAnsi="Arial"/>
          <w:sz w:val="20"/>
        </w:rPr>
        <w:t xml:space="preserve">da </w:t>
      </w:r>
      <w:r w:rsidR="0016794F">
        <w:rPr>
          <w:rFonts w:ascii="Arial" w:hAnsi="Arial"/>
          <w:sz w:val="20"/>
        </w:rPr>
        <w:t xml:space="preserve">ipersensibilità. Malattie autoimmuni. </w:t>
      </w:r>
      <w:proofErr w:type="spellStart"/>
      <w:r w:rsidR="0016794F">
        <w:rPr>
          <w:rFonts w:ascii="Arial" w:hAnsi="Arial"/>
          <w:sz w:val="20"/>
        </w:rPr>
        <w:t>Immunodeficit</w:t>
      </w:r>
      <w:proofErr w:type="spellEnd"/>
      <w:r w:rsidR="0016794F">
        <w:rPr>
          <w:rFonts w:ascii="Arial" w:hAnsi="Arial"/>
          <w:sz w:val="20"/>
        </w:rPr>
        <w:t xml:space="preserve">. Immunità e tumori. </w:t>
      </w:r>
      <w:r>
        <w:rPr>
          <w:rFonts w:ascii="Arial" w:hAnsi="Arial"/>
          <w:sz w:val="20"/>
        </w:rPr>
        <w:t xml:space="preserve">Principi di Immunoterapia. </w:t>
      </w:r>
      <w:r w:rsidR="0016794F">
        <w:rPr>
          <w:rFonts w:ascii="Arial" w:hAnsi="Arial"/>
          <w:sz w:val="20"/>
        </w:rPr>
        <w:t>Immunoematologia, Immunologia dei trapianti.</w:t>
      </w:r>
    </w:p>
    <w:p w:rsidR="0016794F" w:rsidRDefault="0016794F">
      <w:pPr>
        <w:rPr>
          <w:rFonts w:ascii="Arial" w:hAnsi="Arial" w:cs="Arial"/>
          <w:b/>
          <w:sz w:val="20"/>
          <w:szCs w:val="20"/>
        </w:rPr>
      </w:pPr>
    </w:p>
    <w:p w:rsidR="0016794F" w:rsidRDefault="0016794F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Modalità d’esame</w:t>
      </w:r>
    </w:p>
    <w:p w:rsidR="0016794F" w:rsidRDefault="0016794F" w:rsidP="00D46159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Pr</w:t>
      </w:r>
      <w:r w:rsidR="00CE484F">
        <w:rPr>
          <w:rFonts w:ascii="Arial" w:hAnsi="Arial"/>
          <w:sz w:val="20"/>
        </w:rPr>
        <w:t xml:space="preserve">ova </w:t>
      </w:r>
      <w:r>
        <w:rPr>
          <w:rFonts w:ascii="Arial" w:hAnsi="Arial"/>
          <w:sz w:val="20"/>
        </w:rPr>
        <w:t>scritta</w:t>
      </w:r>
      <w:r w:rsidR="00F74E15">
        <w:rPr>
          <w:rFonts w:ascii="Arial" w:hAnsi="Arial"/>
          <w:sz w:val="20"/>
        </w:rPr>
        <w:t xml:space="preserve">, con domande a scelta multipla </w:t>
      </w:r>
    </w:p>
    <w:p w:rsidR="00D46159" w:rsidRDefault="00D46159" w:rsidP="00D46159">
      <w:pPr>
        <w:jc w:val="both"/>
        <w:rPr>
          <w:rFonts w:ascii="Arial" w:hAnsi="Arial" w:cs="Arial"/>
          <w:b/>
          <w:i/>
          <w:color w:val="FF0000"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Testi consigliati</w:t>
      </w:r>
    </w:p>
    <w:p w:rsidR="00627777" w:rsidRDefault="00627777" w:rsidP="00627777">
      <w:pPr>
        <w:jc w:val="both"/>
        <w:rPr>
          <w:rFonts w:ascii="Arial" w:hAnsi="Arial" w:cs="Arial"/>
          <w:sz w:val="20"/>
          <w:szCs w:val="20"/>
        </w:rPr>
      </w:pPr>
      <w:r w:rsidRPr="008D1BFA">
        <w:rPr>
          <w:rFonts w:ascii="Arial" w:hAnsi="Arial" w:cs="Arial"/>
          <w:sz w:val="20"/>
          <w:szCs w:val="20"/>
        </w:rPr>
        <w:t xml:space="preserve">K. MURPHY, P. TRAVERS, M.WALPORT. </w:t>
      </w:r>
      <w:proofErr w:type="spellStart"/>
      <w:r w:rsidRPr="008D1BFA">
        <w:rPr>
          <w:rFonts w:ascii="Arial" w:hAnsi="Arial" w:cs="Arial"/>
          <w:b/>
          <w:sz w:val="20"/>
          <w:szCs w:val="20"/>
        </w:rPr>
        <w:t>Janeway’s</w:t>
      </w:r>
      <w:proofErr w:type="spellEnd"/>
      <w:r w:rsidRPr="008D1BFA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8D1BFA">
        <w:rPr>
          <w:rFonts w:ascii="Arial" w:hAnsi="Arial" w:cs="Arial"/>
          <w:b/>
          <w:sz w:val="20"/>
          <w:szCs w:val="20"/>
        </w:rPr>
        <w:t>Immunobiolo</w:t>
      </w:r>
      <w:r w:rsidR="008D1BFA" w:rsidRPr="008D1BFA">
        <w:rPr>
          <w:rFonts w:ascii="Arial" w:hAnsi="Arial" w:cs="Arial"/>
          <w:b/>
          <w:sz w:val="20"/>
          <w:szCs w:val="20"/>
        </w:rPr>
        <w:t>gy</w:t>
      </w:r>
      <w:proofErr w:type="spellEnd"/>
      <w:r w:rsidRPr="008D1BFA">
        <w:rPr>
          <w:rFonts w:ascii="Arial" w:hAnsi="Arial" w:cs="Arial"/>
          <w:b/>
          <w:sz w:val="20"/>
          <w:szCs w:val="20"/>
        </w:rPr>
        <w:t xml:space="preserve">. </w:t>
      </w:r>
      <w:r w:rsidRPr="00627777">
        <w:rPr>
          <w:rFonts w:ascii="Arial" w:hAnsi="Arial" w:cs="Arial"/>
          <w:sz w:val="20"/>
          <w:szCs w:val="20"/>
        </w:rPr>
        <w:t xml:space="preserve">Ed. PICCIN, </w:t>
      </w:r>
      <w:r w:rsidR="008D1BFA" w:rsidRPr="007F3848">
        <w:rPr>
          <w:rFonts w:ascii="Arial" w:hAnsi="Arial" w:cs="Arial"/>
          <w:sz w:val="20"/>
          <w:szCs w:val="20"/>
        </w:rPr>
        <w:t>ottava edizione, 2012</w:t>
      </w:r>
      <w:r w:rsidRPr="007F3848">
        <w:rPr>
          <w:rFonts w:ascii="Arial" w:hAnsi="Arial" w:cs="Arial"/>
          <w:sz w:val="20"/>
          <w:szCs w:val="20"/>
        </w:rPr>
        <w:t>.</w:t>
      </w:r>
      <w:r w:rsidRPr="00627777">
        <w:rPr>
          <w:rFonts w:ascii="Arial" w:hAnsi="Arial" w:cs="Arial"/>
          <w:sz w:val="20"/>
          <w:szCs w:val="20"/>
        </w:rPr>
        <w:t xml:space="preserve"> </w:t>
      </w:r>
    </w:p>
    <w:p w:rsidR="00627777" w:rsidRDefault="00627777" w:rsidP="00627777">
      <w:pPr>
        <w:jc w:val="both"/>
        <w:rPr>
          <w:rFonts w:ascii="Arial" w:hAnsi="Arial" w:cs="Arial"/>
          <w:sz w:val="20"/>
          <w:szCs w:val="20"/>
          <w:lang w:val="de-DE"/>
        </w:rPr>
      </w:pPr>
      <w:r w:rsidRPr="00627777">
        <w:rPr>
          <w:rFonts w:ascii="Arial" w:hAnsi="Arial" w:cs="Arial"/>
          <w:sz w:val="20"/>
          <w:szCs w:val="20"/>
          <w:lang w:val="de-DE"/>
        </w:rPr>
        <w:t>A. K. ABBAS, A.H. LICHTMAN</w:t>
      </w:r>
      <w:r>
        <w:rPr>
          <w:rFonts w:ascii="Arial" w:hAnsi="Arial" w:cs="Arial"/>
          <w:sz w:val="20"/>
          <w:szCs w:val="20"/>
          <w:lang w:val="de-DE"/>
        </w:rPr>
        <w:t>.</w:t>
      </w:r>
      <w:r w:rsidR="00CE484F">
        <w:rPr>
          <w:rFonts w:ascii="Arial" w:hAnsi="Arial" w:cs="Arial"/>
          <w:sz w:val="20"/>
          <w:szCs w:val="20"/>
          <w:lang w:val="de-DE"/>
        </w:rPr>
        <w:t xml:space="preserve"> </w:t>
      </w:r>
      <w:r w:rsidRPr="00CE484F">
        <w:rPr>
          <w:rFonts w:ascii="Arial" w:hAnsi="Arial" w:cs="Arial"/>
          <w:b/>
          <w:sz w:val="20"/>
          <w:szCs w:val="20"/>
          <w:lang w:val="de-DE"/>
        </w:rPr>
        <w:t xml:space="preserve">Immunologia </w:t>
      </w:r>
      <w:proofErr w:type="spellStart"/>
      <w:r w:rsidRPr="00CE484F">
        <w:rPr>
          <w:rFonts w:ascii="Arial" w:hAnsi="Arial" w:cs="Arial"/>
          <w:b/>
          <w:sz w:val="20"/>
          <w:szCs w:val="20"/>
          <w:lang w:val="de-DE"/>
        </w:rPr>
        <w:t>Cellulare</w:t>
      </w:r>
      <w:proofErr w:type="spellEnd"/>
      <w:r w:rsidRPr="00CE484F">
        <w:rPr>
          <w:rFonts w:ascii="Arial" w:hAnsi="Arial" w:cs="Arial"/>
          <w:b/>
          <w:sz w:val="20"/>
          <w:szCs w:val="20"/>
          <w:lang w:val="de-DE"/>
        </w:rPr>
        <w:t xml:space="preserve"> e </w:t>
      </w:r>
      <w:proofErr w:type="spellStart"/>
      <w:r w:rsidRPr="00CE484F">
        <w:rPr>
          <w:rFonts w:ascii="Arial" w:hAnsi="Arial" w:cs="Arial"/>
          <w:b/>
          <w:sz w:val="20"/>
          <w:szCs w:val="20"/>
          <w:lang w:val="de-DE"/>
        </w:rPr>
        <w:t>Molecolare</w:t>
      </w:r>
      <w:proofErr w:type="spellEnd"/>
      <w:r w:rsidR="00CE484F" w:rsidRPr="00CE484F">
        <w:rPr>
          <w:rFonts w:ascii="Arial" w:hAnsi="Arial" w:cs="Arial"/>
          <w:b/>
          <w:sz w:val="20"/>
          <w:szCs w:val="20"/>
          <w:lang w:val="de-DE"/>
        </w:rPr>
        <w:t xml:space="preserve">. </w:t>
      </w:r>
      <w:proofErr w:type="spellStart"/>
      <w:r w:rsidR="00477DAE">
        <w:rPr>
          <w:rFonts w:ascii="Arial" w:hAnsi="Arial" w:cs="Arial"/>
          <w:sz w:val="20"/>
          <w:szCs w:val="20"/>
          <w:lang w:val="de-DE"/>
        </w:rPr>
        <w:t>Elsevier</w:t>
      </w:r>
      <w:proofErr w:type="spellEnd"/>
      <w:r w:rsidR="00477DAE">
        <w:rPr>
          <w:rFonts w:ascii="Arial" w:hAnsi="Arial" w:cs="Arial"/>
          <w:sz w:val="20"/>
          <w:szCs w:val="20"/>
          <w:lang w:val="de-DE"/>
        </w:rPr>
        <w:t xml:space="preserve"> Italia </w:t>
      </w:r>
      <w:proofErr w:type="spellStart"/>
      <w:r w:rsidR="00477DAE">
        <w:rPr>
          <w:rFonts w:ascii="Arial" w:hAnsi="Arial" w:cs="Arial"/>
          <w:sz w:val="20"/>
          <w:szCs w:val="20"/>
          <w:lang w:val="de-DE"/>
        </w:rPr>
        <w:t>srl</w:t>
      </w:r>
      <w:proofErr w:type="spellEnd"/>
      <w:r w:rsidR="00477DAE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="00477DAE">
        <w:rPr>
          <w:rFonts w:ascii="Arial" w:hAnsi="Arial" w:cs="Arial"/>
          <w:sz w:val="20"/>
          <w:szCs w:val="20"/>
          <w:lang w:val="de-DE"/>
        </w:rPr>
        <w:t>settima</w:t>
      </w:r>
      <w:proofErr w:type="spellEnd"/>
      <w:r w:rsidRPr="00CE484F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CE484F">
        <w:rPr>
          <w:rFonts w:ascii="Arial" w:hAnsi="Arial" w:cs="Arial"/>
          <w:sz w:val="20"/>
          <w:szCs w:val="20"/>
          <w:lang w:val="de-DE"/>
        </w:rPr>
        <w:t>edizione</w:t>
      </w:r>
      <w:proofErr w:type="spellEnd"/>
      <w:r w:rsidRPr="00CE484F">
        <w:rPr>
          <w:rFonts w:ascii="Arial" w:hAnsi="Arial" w:cs="Arial"/>
          <w:sz w:val="20"/>
          <w:szCs w:val="20"/>
          <w:lang w:val="de-DE"/>
        </w:rPr>
        <w:t>, 20</w:t>
      </w:r>
      <w:r w:rsidR="00477DAE">
        <w:rPr>
          <w:rFonts w:ascii="Arial" w:hAnsi="Arial" w:cs="Arial"/>
          <w:sz w:val="20"/>
          <w:szCs w:val="20"/>
          <w:lang w:val="de-DE"/>
        </w:rPr>
        <w:t>12</w:t>
      </w:r>
      <w:r w:rsidR="00CE484F" w:rsidRPr="00CE484F">
        <w:rPr>
          <w:rFonts w:ascii="Arial" w:hAnsi="Arial" w:cs="Arial"/>
          <w:sz w:val="20"/>
          <w:szCs w:val="20"/>
          <w:lang w:val="de-DE"/>
        </w:rPr>
        <w:t>.</w:t>
      </w:r>
      <w:r w:rsidRPr="00CE484F">
        <w:rPr>
          <w:rFonts w:ascii="Arial" w:hAnsi="Arial" w:cs="Arial"/>
          <w:sz w:val="20"/>
          <w:szCs w:val="20"/>
          <w:lang w:val="de-DE"/>
        </w:rPr>
        <w:t xml:space="preserve"> </w:t>
      </w:r>
    </w:p>
    <w:p w:rsidR="008D1BFA" w:rsidRPr="00CE484F" w:rsidRDefault="008D1BFA" w:rsidP="00627777">
      <w:pPr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PETER PARHAM. </w:t>
      </w:r>
      <w:r w:rsidRPr="008D1BFA">
        <w:rPr>
          <w:rFonts w:ascii="Arial" w:hAnsi="Arial" w:cs="Arial"/>
          <w:b/>
          <w:sz w:val="20"/>
          <w:szCs w:val="20"/>
          <w:lang w:val="de-DE"/>
        </w:rPr>
        <w:t xml:space="preserve">Il </w:t>
      </w:r>
      <w:proofErr w:type="spellStart"/>
      <w:r w:rsidRPr="008D1BFA">
        <w:rPr>
          <w:rFonts w:ascii="Arial" w:hAnsi="Arial" w:cs="Arial"/>
          <w:b/>
          <w:sz w:val="20"/>
          <w:szCs w:val="20"/>
          <w:lang w:val="de-DE"/>
        </w:rPr>
        <w:t>sistema</w:t>
      </w:r>
      <w:proofErr w:type="spellEnd"/>
      <w:r w:rsidRPr="008D1BFA">
        <w:rPr>
          <w:rFonts w:ascii="Arial" w:hAnsi="Arial" w:cs="Arial"/>
          <w:b/>
          <w:sz w:val="20"/>
          <w:szCs w:val="20"/>
          <w:lang w:val="de-DE"/>
        </w:rPr>
        <w:t xml:space="preserve"> </w:t>
      </w:r>
      <w:proofErr w:type="spellStart"/>
      <w:r w:rsidRPr="008D1BFA">
        <w:rPr>
          <w:rFonts w:ascii="Arial" w:hAnsi="Arial" w:cs="Arial"/>
          <w:b/>
          <w:sz w:val="20"/>
          <w:szCs w:val="20"/>
          <w:lang w:val="de-DE"/>
        </w:rPr>
        <w:t>immunitario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. Ed.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EdiSES</w:t>
      </w:r>
      <w:proofErr w:type="spellEnd"/>
      <w:r>
        <w:rPr>
          <w:rFonts w:ascii="Arial" w:hAnsi="Arial" w:cs="Arial"/>
          <w:sz w:val="20"/>
          <w:szCs w:val="20"/>
          <w:lang w:val="de-DE"/>
        </w:rPr>
        <w:t xml:space="preserve">, prima </w:t>
      </w:r>
      <w:proofErr w:type="spellStart"/>
      <w:r>
        <w:rPr>
          <w:rFonts w:ascii="Arial" w:hAnsi="Arial" w:cs="Arial"/>
          <w:sz w:val="20"/>
          <w:szCs w:val="20"/>
          <w:lang w:val="de-DE"/>
        </w:rPr>
        <w:t>edizione</w:t>
      </w:r>
      <w:proofErr w:type="spellEnd"/>
      <w:r>
        <w:rPr>
          <w:rFonts w:ascii="Arial" w:hAnsi="Arial" w:cs="Arial"/>
          <w:sz w:val="20"/>
          <w:szCs w:val="20"/>
          <w:lang w:val="de-DE"/>
        </w:rPr>
        <w:t>, 2011</w:t>
      </w:r>
    </w:p>
    <w:p w:rsidR="00627777" w:rsidRPr="00CE484F" w:rsidRDefault="00627777" w:rsidP="00627777">
      <w:pPr>
        <w:jc w:val="both"/>
        <w:rPr>
          <w:rFonts w:ascii="Arial" w:hAnsi="Arial" w:cs="Arial"/>
          <w:sz w:val="20"/>
          <w:szCs w:val="20"/>
        </w:rPr>
      </w:pPr>
      <w:r w:rsidRPr="00CE484F">
        <w:rPr>
          <w:rFonts w:ascii="Arial" w:hAnsi="Arial" w:cs="Arial"/>
          <w:sz w:val="20"/>
          <w:szCs w:val="20"/>
          <w:lang w:val="de-DE"/>
        </w:rPr>
        <w:t>G.B. PIER , J.B. LYCZAK, L.M. WETZLER</w:t>
      </w:r>
      <w:r w:rsidR="00CE484F">
        <w:rPr>
          <w:rFonts w:ascii="Arial" w:hAnsi="Arial" w:cs="Arial"/>
          <w:sz w:val="20"/>
          <w:szCs w:val="20"/>
          <w:lang w:val="de-DE"/>
        </w:rPr>
        <w:t xml:space="preserve">. </w:t>
      </w:r>
      <w:r w:rsidRPr="00CE484F">
        <w:rPr>
          <w:rFonts w:ascii="Arial" w:hAnsi="Arial" w:cs="Arial"/>
          <w:b/>
          <w:bCs/>
          <w:sz w:val="20"/>
          <w:szCs w:val="20"/>
        </w:rPr>
        <w:t>Immunologia infezione immunità</w:t>
      </w:r>
      <w:r w:rsidR="00CE484F" w:rsidRPr="00CE484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CE484F">
        <w:rPr>
          <w:rFonts w:ascii="Arial" w:hAnsi="Arial" w:cs="Arial"/>
          <w:sz w:val="20"/>
          <w:szCs w:val="20"/>
        </w:rPr>
        <w:t xml:space="preserve">Ed. PICCIN, </w:t>
      </w:r>
      <w:r w:rsidRPr="007F3848">
        <w:rPr>
          <w:rFonts w:ascii="Arial" w:hAnsi="Arial" w:cs="Arial"/>
          <w:sz w:val="20"/>
          <w:szCs w:val="20"/>
        </w:rPr>
        <w:t>200</w:t>
      </w:r>
      <w:r w:rsidR="005F2D67" w:rsidRPr="007F3848">
        <w:rPr>
          <w:rFonts w:ascii="Arial" w:hAnsi="Arial" w:cs="Arial"/>
          <w:sz w:val="20"/>
          <w:szCs w:val="20"/>
        </w:rPr>
        <w:t>6</w:t>
      </w:r>
      <w:r w:rsidRPr="00CE484F">
        <w:rPr>
          <w:rFonts w:ascii="Arial" w:hAnsi="Arial" w:cs="Arial"/>
          <w:sz w:val="20"/>
          <w:szCs w:val="20"/>
        </w:rPr>
        <w:t xml:space="preserve"> </w:t>
      </w:r>
    </w:p>
    <w:p w:rsidR="00627777" w:rsidRPr="00627777" w:rsidRDefault="00627777" w:rsidP="00627777">
      <w:pPr>
        <w:jc w:val="both"/>
        <w:rPr>
          <w:rFonts w:ascii="Arial" w:hAnsi="Arial" w:cs="Arial"/>
          <w:sz w:val="20"/>
          <w:szCs w:val="20"/>
        </w:rPr>
      </w:pPr>
      <w:r w:rsidRPr="00CE484F">
        <w:rPr>
          <w:rFonts w:ascii="Arial" w:hAnsi="Arial" w:cs="Arial"/>
          <w:sz w:val="20"/>
          <w:szCs w:val="20"/>
        </w:rPr>
        <w:t>ROITT, BROSTOFF, MALE, ROTH</w:t>
      </w:r>
      <w:r w:rsidR="00CE484F" w:rsidRPr="00CE484F">
        <w:rPr>
          <w:rFonts w:ascii="Arial" w:hAnsi="Arial" w:cs="Arial"/>
          <w:sz w:val="20"/>
          <w:szCs w:val="20"/>
        </w:rPr>
        <w:t xml:space="preserve">. </w:t>
      </w:r>
      <w:r w:rsidRPr="00CE484F">
        <w:rPr>
          <w:rFonts w:ascii="Arial" w:hAnsi="Arial" w:cs="Arial"/>
          <w:b/>
          <w:sz w:val="20"/>
          <w:szCs w:val="20"/>
        </w:rPr>
        <w:t>Immunolo</w:t>
      </w:r>
      <w:r w:rsidRPr="00627777">
        <w:rPr>
          <w:rFonts w:ascii="Arial" w:hAnsi="Arial" w:cs="Arial"/>
          <w:b/>
          <w:sz w:val="20"/>
          <w:szCs w:val="20"/>
        </w:rPr>
        <w:t>gia</w:t>
      </w:r>
      <w:r w:rsidR="00CE484F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627777">
        <w:rPr>
          <w:rFonts w:ascii="Arial" w:hAnsi="Arial" w:cs="Arial"/>
          <w:sz w:val="20"/>
          <w:szCs w:val="20"/>
        </w:rPr>
        <w:t>Elsevier</w:t>
      </w:r>
      <w:proofErr w:type="spellEnd"/>
      <w:r w:rsidRPr="006277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777">
        <w:rPr>
          <w:rFonts w:ascii="Arial" w:hAnsi="Arial" w:cs="Arial"/>
          <w:sz w:val="20"/>
          <w:szCs w:val="20"/>
        </w:rPr>
        <w:t>Masson</w:t>
      </w:r>
      <w:proofErr w:type="spellEnd"/>
      <w:r w:rsidRPr="006277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27777">
        <w:rPr>
          <w:rFonts w:ascii="Arial" w:hAnsi="Arial" w:cs="Arial"/>
          <w:sz w:val="20"/>
          <w:szCs w:val="20"/>
        </w:rPr>
        <w:t>srl</w:t>
      </w:r>
      <w:proofErr w:type="spellEnd"/>
      <w:r w:rsidRPr="00627777">
        <w:rPr>
          <w:rFonts w:ascii="Arial" w:hAnsi="Arial" w:cs="Arial"/>
          <w:sz w:val="20"/>
          <w:szCs w:val="20"/>
        </w:rPr>
        <w:t>, settima edizione, 2007 MALE, BROSTOFF, ROTH, ROITT</w:t>
      </w:r>
      <w:r w:rsidR="00CE484F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627777">
        <w:rPr>
          <w:rFonts w:ascii="Arial" w:hAnsi="Arial" w:cs="Arial"/>
          <w:b/>
          <w:bCs/>
          <w:sz w:val="20"/>
          <w:szCs w:val="20"/>
        </w:rPr>
        <w:t>Immunology</w:t>
      </w:r>
      <w:proofErr w:type="spellEnd"/>
      <w:r w:rsidR="00CE484F">
        <w:rPr>
          <w:rFonts w:ascii="Arial" w:hAnsi="Arial" w:cs="Arial"/>
          <w:b/>
          <w:bCs/>
          <w:sz w:val="20"/>
          <w:szCs w:val="20"/>
        </w:rPr>
        <w:t xml:space="preserve">. </w:t>
      </w:r>
      <w:r w:rsidRPr="00627777">
        <w:rPr>
          <w:rFonts w:ascii="Arial" w:hAnsi="Arial" w:cs="Arial"/>
          <w:sz w:val="20"/>
          <w:szCs w:val="20"/>
        </w:rPr>
        <w:t xml:space="preserve">Ed. </w:t>
      </w:r>
      <w:proofErr w:type="spellStart"/>
      <w:r w:rsidRPr="00627777">
        <w:rPr>
          <w:rFonts w:ascii="Arial" w:hAnsi="Arial" w:cs="Arial"/>
          <w:sz w:val="20"/>
          <w:szCs w:val="20"/>
        </w:rPr>
        <w:t>Elsevier</w:t>
      </w:r>
      <w:proofErr w:type="spellEnd"/>
      <w:r w:rsidRPr="00627777">
        <w:rPr>
          <w:rFonts w:ascii="Arial" w:hAnsi="Arial" w:cs="Arial"/>
          <w:sz w:val="20"/>
          <w:szCs w:val="20"/>
        </w:rPr>
        <w:t xml:space="preserve">, </w:t>
      </w:r>
      <w:r w:rsidR="005F2D67" w:rsidRPr="007F3848">
        <w:rPr>
          <w:rFonts w:ascii="Arial" w:hAnsi="Arial" w:cs="Arial"/>
          <w:sz w:val="20"/>
          <w:szCs w:val="20"/>
        </w:rPr>
        <w:t>ottava edizione, 2012</w:t>
      </w:r>
    </w:p>
    <w:p w:rsidR="0016794F" w:rsidRDefault="0016794F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i/>
          <w:color w:val="FF0000"/>
          <w:sz w:val="20"/>
          <w:szCs w:val="20"/>
        </w:rPr>
      </w:pPr>
      <w:r>
        <w:rPr>
          <w:rFonts w:ascii="Arial" w:hAnsi="Arial" w:cs="Arial"/>
          <w:b/>
          <w:i/>
          <w:color w:val="FF0000"/>
          <w:sz w:val="20"/>
          <w:szCs w:val="20"/>
        </w:rPr>
        <w:t>Ricevimento Studenti (su appuntamento)</w:t>
      </w:r>
    </w:p>
    <w:p w:rsidR="00CE484F" w:rsidRDefault="00CE484F">
      <w:pPr>
        <w:pStyle w:val="Titolo1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Prof. Vincenzo Bronte</w:t>
      </w:r>
    </w:p>
    <w:p w:rsidR="00F74E15" w:rsidRDefault="00F74E15">
      <w:pPr>
        <w:jc w:val="both"/>
        <w:rPr>
          <w:rFonts w:ascii="Arial" w:hAnsi="Arial" w:cs="Arial"/>
          <w:sz w:val="20"/>
          <w:szCs w:val="20"/>
        </w:rPr>
      </w:pPr>
    </w:p>
    <w:p w:rsidR="0016794F" w:rsidRDefault="0016794F">
      <w:pPr>
        <w:pStyle w:val="Titolo2"/>
        <w:rPr>
          <w:i w:val="0"/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Sede</w:t>
      </w:r>
    </w:p>
    <w:p w:rsidR="0016794F" w:rsidRDefault="001679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Dipartimento di Patologia</w:t>
      </w:r>
      <w:r w:rsidR="00A34F79">
        <w:rPr>
          <w:rFonts w:ascii="Arial" w:hAnsi="Arial"/>
          <w:sz w:val="20"/>
        </w:rPr>
        <w:t xml:space="preserve"> e Diagnostica</w:t>
      </w:r>
    </w:p>
    <w:p w:rsidR="0016794F" w:rsidRDefault="001679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Sezione di Immunologia</w:t>
      </w:r>
    </w:p>
    <w:p w:rsidR="0016794F" w:rsidRDefault="0016794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Indirizzo : Immunologia, presso Policlinico G.B. Rossi, </w:t>
      </w:r>
      <w:proofErr w:type="spellStart"/>
      <w:r>
        <w:rPr>
          <w:rFonts w:ascii="Arial" w:hAnsi="Arial"/>
          <w:sz w:val="20"/>
        </w:rPr>
        <w:t>p.le</w:t>
      </w:r>
      <w:proofErr w:type="spellEnd"/>
      <w:r>
        <w:rPr>
          <w:rFonts w:ascii="Arial" w:hAnsi="Arial"/>
          <w:sz w:val="20"/>
        </w:rPr>
        <w:t xml:space="preserve"> L.A. Scuro 10, 37134 Verona</w:t>
      </w:r>
    </w:p>
    <w:p w:rsidR="0016794F" w:rsidRDefault="0016794F">
      <w:pPr>
        <w:jc w:val="both"/>
      </w:pPr>
      <w:r w:rsidRPr="00B024F1">
        <w:rPr>
          <w:rFonts w:ascii="Arial" w:hAnsi="Arial" w:cs="Arial"/>
          <w:sz w:val="20"/>
          <w:szCs w:val="20"/>
        </w:rPr>
        <w:sym w:font="Wingdings" w:char="F028"/>
      </w:r>
      <w:r w:rsidR="00B0408D" w:rsidRPr="00B024F1">
        <w:rPr>
          <w:rFonts w:ascii="Arial" w:hAnsi="Arial"/>
          <w:sz w:val="20"/>
        </w:rPr>
        <w:t>: 045 812</w:t>
      </w:r>
      <w:r w:rsidRPr="00B024F1">
        <w:rPr>
          <w:rFonts w:ascii="Arial" w:hAnsi="Arial"/>
          <w:sz w:val="20"/>
        </w:rPr>
        <w:t>4</w:t>
      </w:r>
      <w:r w:rsidR="00C70DD7" w:rsidRPr="00B024F1">
        <w:rPr>
          <w:rFonts w:ascii="Arial" w:hAnsi="Arial"/>
          <w:sz w:val="20"/>
        </w:rPr>
        <w:t>007 – 4</w:t>
      </w:r>
      <w:r w:rsidRPr="00B024F1">
        <w:rPr>
          <w:rFonts w:ascii="Arial" w:hAnsi="Arial"/>
          <w:sz w:val="20"/>
        </w:rPr>
        <w:t>256</w:t>
      </w:r>
      <w:r w:rsidR="00C70DD7" w:rsidRPr="00B024F1">
        <w:rPr>
          <w:rFonts w:ascii="Arial" w:hAnsi="Arial"/>
          <w:sz w:val="20"/>
        </w:rPr>
        <w:t xml:space="preserve"> - 4257</w:t>
      </w:r>
      <w:r w:rsidRPr="00B024F1">
        <w:rPr>
          <w:rFonts w:ascii="Arial" w:hAnsi="Arial"/>
          <w:sz w:val="20"/>
        </w:rPr>
        <w:t xml:space="preserve">, Fax: 045 </w:t>
      </w:r>
      <w:r w:rsidR="00C70DD7" w:rsidRPr="00B024F1">
        <w:rPr>
          <w:rFonts w:ascii="Arial" w:hAnsi="Arial"/>
          <w:sz w:val="20"/>
        </w:rPr>
        <w:t>8126455</w:t>
      </w:r>
      <w:r w:rsidRPr="00B024F1">
        <w:rPr>
          <w:rFonts w:ascii="Arial" w:hAnsi="Arial"/>
          <w:sz w:val="20"/>
        </w:rPr>
        <w:t xml:space="preserve">  e-mail : segreteria.immunologia@</w:t>
      </w:r>
      <w:r w:rsidR="00E55647" w:rsidRPr="00B024F1">
        <w:rPr>
          <w:rFonts w:ascii="Arial" w:hAnsi="Arial"/>
          <w:sz w:val="20"/>
        </w:rPr>
        <w:t>ateneo.</w:t>
      </w:r>
      <w:r w:rsidRPr="00B024F1">
        <w:rPr>
          <w:rFonts w:ascii="Arial" w:hAnsi="Arial"/>
          <w:sz w:val="20"/>
        </w:rPr>
        <w:t>univr.it</w:t>
      </w:r>
      <w:bookmarkStart w:id="0" w:name="_GoBack"/>
      <w:bookmarkEnd w:id="0"/>
    </w:p>
    <w:p w:rsidR="0016794F" w:rsidRDefault="0016794F">
      <w:pPr>
        <w:rPr>
          <w:rFonts w:ascii="Arial" w:hAnsi="Arial" w:cs="Arial"/>
          <w:b/>
          <w:sz w:val="20"/>
          <w:szCs w:val="20"/>
        </w:rPr>
      </w:pPr>
    </w:p>
    <w:p w:rsidR="0016794F" w:rsidRDefault="0016794F">
      <w:pPr>
        <w:rPr>
          <w:rFonts w:ascii="Arial" w:hAnsi="Arial" w:cs="Arial"/>
          <w:b/>
          <w:sz w:val="20"/>
          <w:szCs w:val="20"/>
        </w:rPr>
      </w:pPr>
    </w:p>
    <w:sectPr w:rsidR="0016794F">
      <w:headerReference w:type="even" r:id="rId8"/>
      <w:headerReference w:type="default" r:id="rId9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598" w:rsidRDefault="00A25598">
      <w:r>
        <w:separator/>
      </w:r>
    </w:p>
  </w:endnote>
  <w:endnote w:type="continuationSeparator" w:id="0">
    <w:p w:rsidR="00A25598" w:rsidRDefault="00A2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598" w:rsidRDefault="00A25598">
      <w:r>
        <w:separator/>
      </w:r>
    </w:p>
  </w:footnote>
  <w:footnote w:type="continuationSeparator" w:id="0">
    <w:p w:rsidR="00A25598" w:rsidRDefault="00A25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4F" w:rsidRDefault="00A25598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3pt;margin-top:-.55pt;width:56.1pt;height:56.65pt;z-index:251657216;visibility:visible;mso-wrap-edited:f">
          <v:imagedata r:id="rId1" o:title=""/>
        </v:shape>
        <o:OLEObject Type="Embed" ProgID="Word.Picture.8" ShapeID="_x0000_s2049" DrawAspect="Content" ObjectID="_1467456823" r:id="rId2"/>
      </w:pict>
    </w:r>
  </w:p>
  <w:tbl>
    <w:tblPr>
      <w:tblW w:w="0" w:type="auto"/>
      <w:tblInd w:w="108" w:type="dxa"/>
      <w:tblBorders>
        <w:left w:val="single" w:sz="12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280"/>
    </w:tblGrid>
    <w:tr w:rsidR="0016794F">
      <w:tc>
        <w:tcPr>
          <w:tcW w:w="8280" w:type="dxa"/>
        </w:tcPr>
        <w:p w:rsidR="0016794F" w:rsidRDefault="0016794F">
          <w:pPr>
            <w:pStyle w:val="Intestazione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Corsi di Insegnamento</w:t>
          </w:r>
        </w:p>
      </w:tc>
    </w:tr>
  </w:tbl>
  <w:p w:rsidR="0016794F" w:rsidRDefault="0016794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94F" w:rsidRDefault="00480966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712470" cy="719455"/>
          <wp:effectExtent l="1905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19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  <w:tbl>
    <w:tblPr>
      <w:tblW w:w="0" w:type="auto"/>
      <w:tblInd w:w="1728" w:type="dxa"/>
      <w:tblBorders>
        <w:bottom w:val="single" w:sz="4" w:space="0" w:color="auto"/>
        <w:right w:val="single" w:sz="12" w:space="0" w:color="auto"/>
      </w:tblBorders>
      <w:tblLook w:val="01E0" w:firstRow="1" w:lastRow="1" w:firstColumn="1" w:lastColumn="1" w:noHBand="0" w:noVBand="0"/>
    </w:tblPr>
    <w:tblGrid>
      <w:gridCol w:w="7920"/>
    </w:tblGrid>
    <w:tr w:rsidR="0016794F">
      <w:tc>
        <w:tcPr>
          <w:tcW w:w="7920" w:type="dxa"/>
        </w:tcPr>
        <w:p w:rsidR="0016794F" w:rsidRDefault="0016794F">
          <w:pPr>
            <w:pStyle w:val="Intestazione"/>
            <w:jc w:val="right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>Corsi di Insegnamento</w:t>
          </w:r>
        </w:p>
      </w:tc>
    </w:tr>
  </w:tbl>
  <w:p w:rsidR="0016794F" w:rsidRDefault="0016794F">
    <w:pPr>
      <w:pStyle w:val="Intestazione"/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A37F4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7C5171"/>
    <w:multiLevelType w:val="hybridMultilevel"/>
    <w:tmpl w:val="4AA2A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6C7619"/>
    <w:multiLevelType w:val="hybridMultilevel"/>
    <w:tmpl w:val="BE7665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794F"/>
    <w:rsid w:val="000047E7"/>
    <w:rsid w:val="0000609C"/>
    <w:rsid w:val="00080D25"/>
    <w:rsid w:val="00097646"/>
    <w:rsid w:val="000E3760"/>
    <w:rsid w:val="00112F84"/>
    <w:rsid w:val="0012590B"/>
    <w:rsid w:val="0016794F"/>
    <w:rsid w:val="002564E6"/>
    <w:rsid w:val="002C4200"/>
    <w:rsid w:val="002F7475"/>
    <w:rsid w:val="0036541B"/>
    <w:rsid w:val="003E67F8"/>
    <w:rsid w:val="003F6C52"/>
    <w:rsid w:val="00422EBE"/>
    <w:rsid w:val="00477DAE"/>
    <w:rsid w:val="00480966"/>
    <w:rsid w:val="004B7843"/>
    <w:rsid w:val="004D6FDC"/>
    <w:rsid w:val="005772D6"/>
    <w:rsid w:val="005F2D67"/>
    <w:rsid w:val="00627777"/>
    <w:rsid w:val="00664D83"/>
    <w:rsid w:val="00772030"/>
    <w:rsid w:val="00776BA4"/>
    <w:rsid w:val="007F3848"/>
    <w:rsid w:val="008227A2"/>
    <w:rsid w:val="0082486E"/>
    <w:rsid w:val="008746CC"/>
    <w:rsid w:val="008D1BFA"/>
    <w:rsid w:val="008E31A0"/>
    <w:rsid w:val="008E5CD9"/>
    <w:rsid w:val="008F177D"/>
    <w:rsid w:val="008F5C6F"/>
    <w:rsid w:val="00916072"/>
    <w:rsid w:val="0093340C"/>
    <w:rsid w:val="00A25598"/>
    <w:rsid w:val="00A34F79"/>
    <w:rsid w:val="00AE7BA6"/>
    <w:rsid w:val="00B024F1"/>
    <w:rsid w:val="00B0408D"/>
    <w:rsid w:val="00B3049F"/>
    <w:rsid w:val="00BB2369"/>
    <w:rsid w:val="00C70DD7"/>
    <w:rsid w:val="00CC4FFF"/>
    <w:rsid w:val="00CE484F"/>
    <w:rsid w:val="00D23EFA"/>
    <w:rsid w:val="00D46159"/>
    <w:rsid w:val="00D57A55"/>
    <w:rsid w:val="00DF77A6"/>
    <w:rsid w:val="00E023C4"/>
    <w:rsid w:val="00E55647"/>
    <w:rsid w:val="00E639BC"/>
    <w:rsid w:val="00E721B8"/>
    <w:rsid w:val="00EA4742"/>
    <w:rsid w:val="00EB67C9"/>
    <w:rsid w:val="00F16E96"/>
    <w:rsid w:val="00F27A7E"/>
    <w:rsid w:val="00F44460"/>
    <w:rsid w:val="00F74E15"/>
    <w:rsid w:val="00F76811"/>
    <w:rsid w:val="00FB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Pr>
      <w:rFonts w:ascii="Arial" w:hAnsi="Arial" w:cs="Arial"/>
      <w:sz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Verona</vt:lpstr>
    </vt:vector>
  </TitlesOfParts>
  <Company>Microsoft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Verona</dc:title>
  <dc:creator>Paola</dc:creator>
  <cp:lastModifiedBy>Paola Natale</cp:lastModifiedBy>
  <cp:revision>3</cp:revision>
  <cp:lastPrinted>2004-01-14T09:07:00Z</cp:lastPrinted>
  <dcterms:created xsi:type="dcterms:W3CDTF">2014-06-26T08:13:00Z</dcterms:created>
  <dcterms:modified xsi:type="dcterms:W3CDTF">2014-07-21T12:07:00Z</dcterms:modified>
</cp:coreProperties>
</file>